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C2" w:rsidRDefault="00164C16">
      <w:pPr>
        <w:rPr>
          <w:b/>
          <w:u w:val="single"/>
          <w:lang w:val="en-AU"/>
        </w:rPr>
      </w:pPr>
      <w:r>
        <w:rPr>
          <w:b/>
          <w:u w:val="single"/>
          <w:lang w:val="en-AU"/>
        </w:rPr>
        <w:t xml:space="preserve">Visit of a relic of Blessed Carlo </w:t>
      </w:r>
      <w:proofErr w:type="spellStart"/>
      <w:r>
        <w:rPr>
          <w:b/>
          <w:u w:val="single"/>
          <w:lang w:val="en-AU"/>
        </w:rPr>
        <w:t>Acutis</w:t>
      </w:r>
      <w:proofErr w:type="spellEnd"/>
    </w:p>
    <w:p w:rsidR="00164C16" w:rsidRDefault="00164C16">
      <w:pPr>
        <w:rPr>
          <w:lang w:val="en-AU"/>
        </w:rPr>
      </w:pPr>
      <w:r>
        <w:rPr>
          <w:lang w:val="en-AU"/>
        </w:rPr>
        <w:t xml:space="preserve">Over the weekend of 01/2 Feb, a first class relic of Blessed Carlo </w:t>
      </w:r>
      <w:proofErr w:type="spellStart"/>
      <w:r>
        <w:rPr>
          <w:lang w:val="en-AU"/>
        </w:rPr>
        <w:t>Acutis</w:t>
      </w:r>
      <w:proofErr w:type="spellEnd"/>
      <w:r>
        <w:rPr>
          <w:lang w:val="en-AU"/>
        </w:rPr>
        <w:t xml:space="preserve"> will be present at St Rose of Lima, Kapunda.  Blessed Carlo can be considered the first </w:t>
      </w:r>
      <w:proofErr w:type="spellStart"/>
      <w:r>
        <w:rPr>
          <w:lang w:val="en-AU"/>
        </w:rPr>
        <w:t>Millenial</w:t>
      </w:r>
      <w:proofErr w:type="spellEnd"/>
      <w:r>
        <w:rPr>
          <w:lang w:val="en-AU"/>
        </w:rPr>
        <w:t xml:space="preserve"> saint, and will be canonised later this year as part of the celebrations for the Year of Jubilee. </w:t>
      </w:r>
    </w:p>
    <w:p w:rsidR="00164C16" w:rsidRDefault="00164C16">
      <w:pPr>
        <w:rPr>
          <w:lang w:val="en-AU"/>
        </w:rPr>
      </w:pPr>
      <w:r>
        <w:rPr>
          <w:lang w:val="en-AU"/>
        </w:rPr>
        <w:t>There will be Mass at 9.30 am on Saturday 01 February, the church will be open until 5 pm. Reconciliation will be available for any who wish.</w:t>
      </w:r>
    </w:p>
    <w:p w:rsidR="00164C16" w:rsidRDefault="00164C16">
      <w:pPr>
        <w:rPr>
          <w:lang w:val="en-AU"/>
        </w:rPr>
      </w:pPr>
      <w:r>
        <w:rPr>
          <w:lang w:val="en-AU"/>
        </w:rPr>
        <w:t xml:space="preserve">Sunday, Mass will be celebrated at 1030am, again followed by </w:t>
      </w:r>
      <w:r w:rsidR="00ED3184">
        <w:rPr>
          <w:lang w:val="en-AU"/>
        </w:rPr>
        <w:t xml:space="preserve">the </w:t>
      </w:r>
      <w:r>
        <w:rPr>
          <w:lang w:val="en-AU"/>
        </w:rPr>
        <w:t>opportunity to venerate the relic until 5pm.</w:t>
      </w:r>
    </w:p>
    <w:p w:rsidR="00ED3184" w:rsidRDefault="00ED3184">
      <w:pPr>
        <w:rPr>
          <w:lang w:val="en-AU"/>
        </w:rPr>
      </w:pPr>
      <w:r>
        <w:rPr>
          <w:lang w:val="en-AU"/>
        </w:rPr>
        <w:t>This as part of a Vatican International Exhibition of Eucharistic Miracles which Blessed Carlo put together between the ages of 11 and 15.</w:t>
      </w:r>
    </w:p>
    <w:p w:rsidR="00ED3184" w:rsidRPr="00164C16" w:rsidRDefault="00ED3184">
      <w:pPr>
        <w:rPr>
          <w:lang w:val="en-AU"/>
        </w:rPr>
      </w:pPr>
      <w:r>
        <w:rPr>
          <w:lang w:val="en-AU"/>
        </w:rPr>
        <w:t>If groups or individuals are planning to visit, it would be appreciated, for planning purposes, if you could alert the parish, via phone, email or the website.</w:t>
      </w:r>
      <w:bookmarkStart w:id="0" w:name="_GoBack"/>
      <w:bookmarkEnd w:id="0"/>
    </w:p>
    <w:sectPr w:rsidR="00ED3184" w:rsidRPr="00164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16"/>
    <w:rsid w:val="00164C16"/>
    <w:rsid w:val="002431C2"/>
    <w:rsid w:val="00E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181E-AB8A-42CD-B253-A1AE5E3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2025-01-09T01:01:00Z</dcterms:created>
  <dcterms:modified xsi:type="dcterms:W3CDTF">2025-01-09T01:17:00Z</dcterms:modified>
</cp:coreProperties>
</file>